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938E9C" w14:textId="3F60EC4A" w:rsidR="006C7851" w:rsidRDefault="007708FE" w:rsidP="008B3FB1">
      <w:pPr>
        <w:pStyle w:val="Corpotesto"/>
        <w:spacing w:before="177"/>
      </w:pPr>
      <w:bookmarkStart w:id="0" w:name="_GoBack"/>
      <w:bookmarkEnd w:id="0"/>
      <w:r>
        <w:t xml:space="preserve">                Titolo UDA:</w:t>
      </w:r>
      <w:r w:rsidRPr="007708FE">
        <w:t xml:space="preserve"> </w:t>
      </w:r>
      <w:r w:rsidR="00007179">
        <w:t>Testimoni della fede a servizio dell’umanità</w:t>
      </w:r>
    </w:p>
    <w:p w14:paraId="695BA3D4" w14:textId="77777777" w:rsidR="007708FE" w:rsidRDefault="007708FE" w:rsidP="008B3FB1">
      <w:pPr>
        <w:pStyle w:val="Corpotesto"/>
        <w:spacing w:before="177"/>
      </w:pPr>
    </w:p>
    <w:p w14:paraId="0CD2DC34" w14:textId="2E71EFDC" w:rsidR="006C7851" w:rsidRDefault="007708FE">
      <w:pPr>
        <w:rPr>
          <w:b/>
          <w:sz w:val="24"/>
        </w:rPr>
      </w:pPr>
      <w:r>
        <w:rPr>
          <w:b/>
          <w:sz w:val="24"/>
        </w:rPr>
        <w:t xml:space="preserve">             </w:t>
      </w:r>
      <w:r w:rsidR="00007179">
        <w:rPr>
          <w:b/>
          <w:sz w:val="24"/>
        </w:rPr>
        <w:t xml:space="preserve">     Destinatari: Classi terze</w:t>
      </w:r>
      <w:r>
        <w:rPr>
          <w:b/>
          <w:sz w:val="24"/>
        </w:rPr>
        <w:t xml:space="preserve"> tutti gli indirizzi</w:t>
      </w:r>
    </w:p>
    <w:p w14:paraId="18DBB051" w14:textId="77777777" w:rsidR="007708FE" w:rsidRDefault="007708FE">
      <w:pPr>
        <w:rPr>
          <w:b/>
          <w:sz w:val="24"/>
        </w:rPr>
      </w:pPr>
    </w:p>
    <w:p w14:paraId="5EF081AC" w14:textId="0A1CB8DD" w:rsidR="006C7851" w:rsidRPr="007708FE" w:rsidRDefault="007708FE" w:rsidP="007708FE">
      <w:pPr>
        <w:pStyle w:val="Corpotesto"/>
        <w:ind w:left="954"/>
      </w:pPr>
      <w:r>
        <w:t xml:space="preserve">Competenze riferite al </w:t>
      </w:r>
      <w:proofErr w:type="spellStart"/>
      <w:proofErr w:type="gramStart"/>
      <w:r>
        <w:t>Pecup</w:t>
      </w:r>
      <w:proofErr w:type="spellEnd"/>
      <w:r>
        <w:t xml:space="preserve"> </w:t>
      </w:r>
      <w:r w:rsidR="00007179">
        <w:t>:</w:t>
      </w:r>
      <w:proofErr w:type="gramEnd"/>
      <w:r w:rsidR="00007179">
        <w:t xml:space="preserve"> “Cogliere il principio di legalità e di solidarietà dell’azione individuale e sociale, promuovendo principi, valori e abiti di contrato alla criminalità organizzata e alle mafie</w:t>
      </w:r>
      <w:r w:rsidR="008B3FB1">
        <w:t>.</w:t>
      </w:r>
      <w:r w:rsidR="00FC4CE9">
        <w:t xml:space="preserve"> </w:t>
      </w:r>
    </w:p>
    <w:p w14:paraId="4BAB85CA" w14:textId="77777777" w:rsidR="006C7851" w:rsidRDefault="006C7851">
      <w:pPr>
        <w:spacing w:before="8"/>
        <w:rPr>
          <w:b/>
          <w:sz w:val="27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217"/>
      </w:tblGrid>
      <w:tr w:rsidR="006C7851" w14:paraId="6FA11527" w14:textId="77777777">
        <w:trPr>
          <w:trHeight w:val="877"/>
        </w:trPr>
        <w:tc>
          <w:tcPr>
            <w:tcW w:w="2405" w:type="dxa"/>
          </w:tcPr>
          <w:p w14:paraId="0E387C37" w14:textId="77777777" w:rsidR="006C7851" w:rsidRDefault="008B3FB1">
            <w:pPr>
              <w:pStyle w:val="TableParagraph"/>
              <w:spacing w:before="2"/>
              <w:ind w:left="832" w:right="386"/>
              <w:rPr>
                <w:sz w:val="24"/>
              </w:rPr>
            </w:pPr>
            <w:r>
              <w:rPr>
                <w:sz w:val="24"/>
              </w:rPr>
              <w:t>Nucleo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concettuale</w:t>
            </w:r>
          </w:p>
        </w:tc>
        <w:tc>
          <w:tcPr>
            <w:tcW w:w="7217" w:type="dxa"/>
          </w:tcPr>
          <w:p w14:paraId="6E87ED22" w14:textId="66BB38F7" w:rsidR="006C7851" w:rsidRDefault="00007179">
            <w:pPr>
              <w:pStyle w:val="TableParagraph"/>
              <w:spacing w:line="290" w:lineRule="atLeast"/>
              <w:ind w:left="1552" w:right="3652"/>
              <w:rPr>
                <w:sz w:val="24"/>
              </w:rPr>
            </w:pPr>
            <w:r>
              <w:rPr>
                <w:sz w:val="24"/>
              </w:rPr>
              <w:t>Educazione alla legalità e contrasto alle mafie</w:t>
            </w:r>
          </w:p>
        </w:tc>
      </w:tr>
      <w:tr w:rsidR="006C7851" w14:paraId="111C4666" w14:textId="77777777">
        <w:trPr>
          <w:trHeight w:val="868"/>
        </w:trPr>
        <w:tc>
          <w:tcPr>
            <w:tcW w:w="2405" w:type="dxa"/>
          </w:tcPr>
          <w:p w14:paraId="11B57747" w14:textId="77777777" w:rsidR="006C7851" w:rsidRDefault="008B3FB1">
            <w:pPr>
              <w:pStyle w:val="TableParagraph"/>
              <w:spacing w:line="290" w:lineRule="exact"/>
              <w:ind w:left="832"/>
              <w:rPr>
                <w:sz w:val="24"/>
              </w:rPr>
            </w:pPr>
            <w:r>
              <w:rPr>
                <w:sz w:val="24"/>
              </w:rPr>
              <w:t>Discipline</w:t>
            </w:r>
          </w:p>
        </w:tc>
        <w:tc>
          <w:tcPr>
            <w:tcW w:w="7217" w:type="dxa"/>
          </w:tcPr>
          <w:p w14:paraId="79AD86E0" w14:textId="53EC9C72" w:rsidR="00FC4CE9" w:rsidRDefault="00007179" w:rsidP="00007179">
            <w:pPr>
              <w:pStyle w:val="TableParagraph"/>
              <w:spacing w:line="29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IRC</w:t>
            </w:r>
          </w:p>
        </w:tc>
      </w:tr>
      <w:tr w:rsidR="006C7851" w14:paraId="0766F840" w14:textId="77777777">
        <w:trPr>
          <w:trHeight w:val="1166"/>
        </w:trPr>
        <w:tc>
          <w:tcPr>
            <w:tcW w:w="2405" w:type="dxa"/>
          </w:tcPr>
          <w:p w14:paraId="04C576D3" w14:textId="77777777" w:rsidR="006C7851" w:rsidRDefault="008B3FB1">
            <w:pPr>
              <w:pStyle w:val="TableParagraph"/>
              <w:spacing w:before="2"/>
              <w:ind w:left="832"/>
              <w:rPr>
                <w:sz w:val="24"/>
              </w:rPr>
            </w:pPr>
            <w:r>
              <w:rPr>
                <w:sz w:val="24"/>
              </w:rPr>
              <w:t>Attività</w:t>
            </w:r>
          </w:p>
        </w:tc>
        <w:tc>
          <w:tcPr>
            <w:tcW w:w="7217" w:type="dxa"/>
          </w:tcPr>
          <w:p w14:paraId="266C1FDF" w14:textId="79D12B62" w:rsidR="006C7851" w:rsidRDefault="00FC4CE9" w:rsidP="00E60BF7">
            <w:pPr>
              <w:pStyle w:val="TableParagraph"/>
              <w:numPr>
                <w:ilvl w:val="0"/>
                <w:numId w:val="1"/>
              </w:numPr>
              <w:spacing w:before="2"/>
              <w:ind w:right="1641"/>
              <w:rPr>
                <w:sz w:val="24"/>
              </w:rPr>
            </w:pPr>
            <w:r>
              <w:rPr>
                <w:sz w:val="24"/>
              </w:rPr>
              <w:t xml:space="preserve">Il docente </w:t>
            </w:r>
            <w:r w:rsidR="00007179">
              <w:rPr>
                <w:sz w:val="24"/>
              </w:rPr>
              <w:t xml:space="preserve">presente il problema </w:t>
            </w:r>
            <w:proofErr w:type="gramStart"/>
            <w:r w:rsidR="00007179">
              <w:rPr>
                <w:sz w:val="24"/>
              </w:rPr>
              <w:t>delineando  il</w:t>
            </w:r>
            <w:proofErr w:type="gramEnd"/>
            <w:r w:rsidR="00007179">
              <w:rPr>
                <w:sz w:val="24"/>
              </w:rPr>
              <w:t xml:space="preserve"> sostrato sociale, culturale e politico su cui si sviluppa la mentalità e l’azione mafiosa.</w:t>
            </w:r>
          </w:p>
          <w:p w14:paraId="459144C6" w14:textId="77777777" w:rsidR="00E60BF7" w:rsidRDefault="00E60BF7" w:rsidP="00E60BF7">
            <w:pPr>
              <w:pStyle w:val="TableParagraph"/>
              <w:spacing w:before="2"/>
              <w:ind w:left="709" w:right="1641"/>
              <w:rPr>
                <w:sz w:val="24"/>
              </w:rPr>
            </w:pPr>
          </w:p>
          <w:p w14:paraId="1D0F6FBA" w14:textId="1A27DDE1" w:rsidR="006C7851" w:rsidRDefault="00FC4CE9" w:rsidP="00E60BF7">
            <w:pPr>
              <w:pStyle w:val="Table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Il docente propone la </w:t>
            </w:r>
            <w:proofErr w:type="gramStart"/>
            <w:r>
              <w:rPr>
                <w:sz w:val="24"/>
              </w:rPr>
              <w:t xml:space="preserve">lettura </w:t>
            </w:r>
            <w:r w:rsidR="008B3FB1">
              <w:rPr>
                <w:sz w:val="24"/>
              </w:rPr>
              <w:t>,</w:t>
            </w:r>
            <w:proofErr w:type="gramEnd"/>
            <w:r>
              <w:rPr>
                <w:sz w:val="24"/>
              </w:rPr>
              <w:t xml:space="preserve"> l’asco</w:t>
            </w:r>
            <w:r w:rsidR="00007179">
              <w:rPr>
                <w:sz w:val="24"/>
              </w:rPr>
              <w:t>lto  e la visione del video della visita di Papa Giovanni Paolo II ad Agrigento l’11 maggio del …culminante con l’invito ai mafiosi a convertirsi</w:t>
            </w:r>
            <w:r>
              <w:rPr>
                <w:sz w:val="24"/>
              </w:rPr>
              <w:t>.</w:t>
            </w:r>
          </w:p>
          <w:p w14:paraId="2A48DA49" w14:textId="77777777" w:rsidR="00E60BF7" w:rsidRDefault="00E60BF7" w:rsidP="00E60BF7">
            <w:pPr>
              <w:pStyle w:val="Paragrafoelenco"/>
              <w:rPr>
                <w:sz w:val="24"/>
              </w:rPr>
            </w:pPr>
          </w:p>
          <w:p w14:paraId="289C6BB8" w14:textId="77777777" w:rsidR="00E60BF7" w:rsidRDefault="00E60BF7" w:rsidP="00E60BF7">
            <w:pPr>
              <w:pStyle w:val="TableParagraph"/>
              <w:ind w:left="709"/>
              <w:rPr>
                <w:sz w:val="24"/>
              </w:rPr>
            </w:pPr>
          </w:p>
          <w:p w14:paraId="544DA1FF" w14:textId="1F679C1A" w:rsidR="00FC4CE9" w:rsidRDefault="00FC4CE9" w:rsidP="00E60BF7">
            <w:pPr>
              <w:pStyle w:val="Table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La classe si divide in gruppi </w:t>
            </w:r>
            <w:r w:rsidR="00E60BF7">
              <w:rPr>
                <w:sz w:val="24"/>
              </w:rPr>
              <w:t>di lavoro. Ogni gruppo sceglie di approfondire e raccogliere documenti e materiali sul web riguardanti le</w:t>
            </w:r>
            <w:r w:rsidR="00F1603B">
              <w:rPr>
                <w:sz w:val="24"/>
              </w:rPr>
              <w:t xml:space="preserve"> vittime di mafia</w:t>
            </w:r>
            <w:r w:rsidR="00990C67">
              <w:rPr>
                <w:sz w:val="24"/>
              </w:rPr>
              <w:t xml:space="preserve">, in particolare quelle definite dagli ultimi Pontefici “martiri della giustizia e indirettamente della fede”. </w:t>
            </w:r>
          </w:p>
          <w:p w14:paraId="18E694E1" w14:textId="77777777" w:rsidR="00E60BF7" w:rsidRDefault="00E60BF7" w:rsidP="00E60BF7">
            <w:pPr>
              <w:pStyle w:val="TableParagraph"/>
              <w:ind w:left="709"/>
              <w:rPr>
                <w:sz w:val="24"/>
              </w:rPr>
            </w:pPr>
          </w:p>
          <w:p w14:paraId="3BB64D91" w14:textId="3CA35DF4" w:rsidR="00E60BF7" w:rsidRDefault="00990C67" w:rsidP="00E60BF7">
            <w:pPr>
              <w:pStyle w:val="Table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Ogni gruppo mette presenta il quadro biog</w:t>
            </w:r>
            <w:r w:rsidR="00D415A1">
              <w:rPr>
                <w:sz w:val="24"/>
              </w:rPr>
              <w:t>rafico del personaggio scelto: d</w:t>
            </w:r>
            <w:r>
              <w:rPr>
                <w:sz w:val="24"/>
              </w:rPr>
              <w:t>on Pino Puglisi, don Giuseppe Diana, il giudice Rosario Livatino</w:t>
            </w:r>
            <w:r w:rsidR="00E60BF7">
              <w:rPr>
                <w:sz w:val="24"/>
              </w:rPr>
              <w:t>.</w:t>
            </w:r>
          </w:p>
          <w:p w14:paraId="57EAB68D" w14:textId="77777777" w:rsidR="00E60BF7" w:rsidRDefault="00E60BF7" w:rsidP="00E60BF7">
            <w:pPr>
              <w:pStyle w:val="TableParagraph"/>
              <w:ind w:left="0"/>
              <w:rPr>
                <w:sz w:val="24"/>
              </w:rPr>
            </w:pPr>
          </w:p>
          <w:p w14:paraId="70EEECF9" w14:textId="69731BB4" w:rsidR="006C7851" w:rsidRDefault="00E60BF7" w:rsidP="00E60BF7">
            <w:pPr>
              <w:pStyle w:val="TableParagraph"/>
              <w:numPr>
                <w:ilvl w:val="0"/>
                <w:numId w:val="1"/>
              </w:numPr>
              <w:spacing w:line="266" w:lineRule="exact"/>
              <w:rPr>
                <w:sz w:val="24"/>
              </w:rPr>
            </w:pPr>
            <w:r>
              <w:rPr>
                <w:sz w:val="24"/>
              </w:rPr>
              <w:t xml:space="preserve">Ogni </w:t>
            </w:r>
            <w:proofErr w:type="gramStart"/>
            <w:r>
              <w:rPr>
                <w:sz w:val="24"/>
              </w:rPr>
              <w:t>gruppo  elabora</w:t>
            </w:r>
            <w:proofErr w:type="gramEnd"/>
            <w:r>
              <w:rPr>
                <w:sz w:val="24"/>
              </w:rPr>
              <w:t xml:space="preserve"> e presenta</w:t>
            </w:r>
            <w:r w:rsidR="008B3FB1">
              <w:rPr>
                <w:sz w:val="24"/>
              </w:rPr>
              <w:t xml:space="preserve"> </w:t>
            </w:r>
            <w:r>
              <w:rPr>
                <w:sz w:val="24"/>
              </w:rPr>
              <w:t>un PPT da condividere con la classe</w:t>
            </w:r>
          </w:p>
          <w:p w14:paraId="7AC4A571" w14:textId="77777777" w:rsidR="00E60BF7" w:rsidRDefault="00E60BF7" w:rsidP="00E60BF7">
            <w:pPr>
              <w:pStyle w:val="Paragrafoelenco"/>
              <w:rPr>
                <w:sz w:val="24"/>
              </w:rPr>
            </w:pPr>
          </w:p>
          <w:p w14:paraId="4F2F0C65" w14:textId="77777777" w:rsidR="00E60BF7" w:rsidRDefault="00E60BF7" w:rsidP="00E60BF7">
            <w:pPr>
              <w:pStyle w:val="TableParagraph"/>
              <w:spacing w:line="266" w:lineRule="exact"/>
              <w:ind w:left="709"/>
              <w:rPr>
                <w:sz w:val="24"/>
              </w:rPr>
            </w:pPr>
          </w:p>
          <w:p w14:paraId="5B1D9F5B" w14:textId="26611ECC" w:rsidR="00E60BF7" w:rsidRDefault="00990C67" w:rsidP="008B3FB1">
            <w:pPr>
              <w:pStyle w:val="TableParagraph"/>
              <w:numPr>
                <w:ilvl w:val="0"/>
                <w:numId w:val="1"/>
              </w:numPr>
              <w:spacing w:line="266" w:lineRule="exact"/>
              <w:rPr>
                <w:sz w:val="24"/>
              </w:rPr>
            </w:pPr>
            <w:r>
              <w:rPr>
                <w:sz w:val="24"/>
              </w:rPr>
              <w:t xml:space="preserve">La classe, infine, si cimenta in una sorta di tavola rotondo dalla quale emerge il significato che l’esperienza di ricerca e di rielaborazione ha assunto per tutti ai fini dell’approfondimento del rapporto tra Vangelo e vita </w:t>
            </w:r>
            <w:r w:rsidR="00A00F65">
              <w:rPr>
                <w:sz w:val="24"/>
              </w:rPr>
              <w:t xml:space="preserve">e della conseguente incompatibilità tra mafia e umanesimo </w:t>
            </w:r>
            <w:proofErr w:type="gramStart"/>
            <w:r w:rsidR="00A00F65">
              <w:rPr>
                <w:sz w:val="24"/>
              </w:rPr>
              <w:t>cristiano.</w:t>
            </w:r>
            <w:r>
              <w:rPr>
                <w:sz w:val="24"/>
              </w:rPr>
              <w:t xml:space="preserve"> </w:t>
            </w:r>
            <w:r w:rsidR="00E60BF7">
              <w:rPr>
                <w:sz w:val="24"/>
              </w:rPr>
              <w:t xml:space="preserve"> </w:t>
            </w:r>
            <w:r w:rsidR="008B3FB1">
              <w:rPr>
                <w:sz w:val="24"/>
              </w:rPr>
              <w:t>.</w:t>
            </w:r>
            <w:proofErr w:type="gramEnd"/>
          </w:p>
          <w:p w14:paraId="3420AF1D" w14:textId="77777777" w:rsidR="008B3FB1" w:rsidRDefault="008B3FB1" w:rsidP="008B3FB1">
            <w:pPr>
              <w:pStyle w:val="TableParagraph"/>
              <w:spacing w:line="266" w:lineRule="exact"/>
              <w:ind w:left="709"/>
              <w:rPr>
                <w:sz w:val="24"/>
              </w:rPr>
            </w:pPr>
          </w:p>
          <w:p w14:paraId="743DF182" w14:textId="324E243A" w:rsidR="008B3FB1" w:rsidRDefault="008B3FB1" w:rsidP="00A00F65">
            <w:pPr>
              <w:pStyle w:val="TableParagraph"/>
              <w:spacing w:line="266" w:lineRule="exact"/>
              <w:ind w:left="0"/>
              <w:rPr>
                <w:sz w:val="24"/>
              </w:rPr>
            </w:pPr>
          </w:p>
        </w:tc>
      </w:tr>
    </w:tbl>
    <w:p w14:paraId="144E51A5" w14:textId="77777777" w:rsidR="006C7851" w:rsidRDefault="006C7851">
      <w:pPr>
        <w:rPr>
          <w:b/>
          <w:sz w:val="20"/>
        </w:rPr>
      </w:pPr>
    </w:p>
    <w:p w14:paraId="1B9EE8BB" w14:textId="77777777" w:rsidR="006C7851" w:rsidRDefault="006C7851">
      <w:pPr>
        <w:spacing w:before="4"/>
        <w:rPr>
          <w:b/>
          <w:sz w:val="21"/>
        </w:rPr>
      </w:pPr>
    </w:p>
    <w:p w14:paraId="3A5313D8" w14:textId="68C814EC" w:rsidR="006C7851" w:rsidRDefault="008B3FB1">
      <w:pPr>
        <w:tabs>
          <w:tab w:val="left" w:pos="7373"/>
        </w:tabs>
        <w:spacing w:before="86"/>
        <w:ind w:left="234"/>
        <w:rPr>
          <w:rFonts w:ascii="Times New Roman"/>
          <w:sz w:val="24"/>
        </w:rPr>
      </w:pPr>
      <w:r>
        <w:rPr>
          <w:i/>
          <w:sz w:val="24"/>
        </w:rPr>
        <w:t>Firma d</w:t>
      </w:r>
      <w:r w:rsidR="00A00F65">
        <w:rPr>
          <w:i/>
          <w:sz w:val="24"/>
        </w:rPr>
        <w:t>el Docente: Rosa Calì</w:t>
      </w:r>
    </w:p>
    <w:p w14:paraId="202D0B01" w14:textId="77777777" w:rsidR="006C7851" w:rsidRDefault="006C7851">
      <w:pPr>
        <w:pStyle w:val="Corpotesto"/>
        <w:spacing w:before="11"/>
        <w:rPr>
          <w:rFonts w:ascii="Times New Roman"/>
          <w:b w:val="0"/>
          <w:sz w:val="20"/>
        </w:rPr>
      </w:pPr>
    </w:p>
    <w:p w14:paraId="7B0BEE6A" w14:textId="65234105" w:rsidR="006C7851" w:rsidRDefault="006C7851">
      <w:pPr>
        <w:spacing w:before="52"/>
        <w:ind w:left="234"/>
        <w:rPr>
          <w:sz w:val="24"/>
        </w:rPr>
      </w:pPr>
    </w:p>
    <w:sectPr w:rsidR="006C7851" w:rsidSect="007708FE">
      <w:type w:val="continuous"/>
      <w:pgSz w:w="11900" w:h="16840"/>
      <w:pgMar w:top="1190" w:right="1140" w:bottom="816" w:left="9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BB2E6C"/>
    <w:multiLevelType w:val="hybridMultilevel"/>
    <w:tmpl w:val="F7B6BFC8"/>
    <w:lvl w:ilvl="0" w:tplc="47AC0A8C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9" w:hanging="360"/>
      </w:pPr>
    </w:lvl>
    <w:lvl w:ilvl="2" w:tplc="0410001B" w:tentative="1">
      <w:start w:val="1"/>
      <w:numFmt w:val="lowerRoman"/>
      <w:lvlText w:val="%3."/>
      <w:lvlJc w:val="right"/>
      <w:pPr>
        <w:ind w:left="2149" w:hanging="180"/>
      </w:pPr>
    </w:lvl>
    <w:lvl w:ilvl="3" w:tplc="0410000F" w:tentative="1">
      <w:start w:val="1"/>
      <w:numFmt w:val="decimal"/>
      <w:lvlText w:val="%4."/>
      <w:lvlJc w:val="left"/>
      <w:pPr>
        <w:ind w:left="2869" w:hanging="360"/>
      </w:pPr>
    </w:lvl>
    <w:lvl w:ilvl="4" w:tplc="04100019" w:tentative="1">
      <w:start w:val="1"/>
      <w:numFmt w:val="lowerLetter"/>
      <w:lvlText w:val="%5."/>
      <w:lvlJc w:val="left"/>
      <w:pPr>
        <w:ind w:left="3589" w:hanging="360"/>
      </w:pPr>
    </w:lvl>
    <w:lvl w:ilvl="5" w:tplc="0410001B" w:tentative="1">
      <w:start w:val="1"/>
      <w:numFmt w:val="lowerRoman"/>
      <w:lvlText w:val="%6."/>
      <w:lvlJc w:val="right"/>
      <w:pPr>
        <w:ind w:left="4309" w:hanging="180"/>
      </w:pPr>
    </w:lvl>
    <w:lvl w:ilvl="6" w:tplc="0410000F" w:tentative="1">
      <w:start w:val="1"/>
      <w:numFmt w:val="decimal"/>
      <w:lvlText w:val="%7."/>
      <w:lvlJc w:val="left"/>
      <w:pPr>
        <w:ind w:left="5029" w:hanging="360"/>
      </w:pPr>
    </w:lvl>
    <w:lvl w:ilvl="7" w:tplc="04100019" w:tentative="1">
      <w:start w:val="1"/>
      <w:numFmt w:val="lowerLetter"/>
      <w:lvlText w:val="%8."/>
      <w:lvlJc w:val="left"/>
      <w:pPr>
        <w:ind w:left="5749" w:hanging="360"/>
      </w:pPr>
    </w:lvl>
    <w:lvl w:ilvl="8" w:tplc="0410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851"/>
    <w:rsid w:val="00007179"/>
    <w:rsid w:val="002B1BB4"/>
    <w:rsid w:val="00612A29"/>
    <w:rsid w:val="006C7851"/>
    <w:rsid w:val="007708FE"/>
    <w:rsid w:val="00793D4A"/>
    <w:rsid w:val="008B3FB1"/>
    <w:rsid w:val="00990C67"/>
    <w:rsid w:val="00A00F65"/>
    <w:rsid w:val="00D415A1"/>
    <w:rsid w:val="00E60BF7"/>
    <w:rsid w:val="00F1603B"/>
    <w:rsid w:val="00FC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A958"/>
  <w15:docId w15:val="{29977D9E-DE6F-9F4F-A811-E5000C39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28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 Ausilia Rizzo</dc:creator>
  <cp:lastModifiedBy>Utente di Microsoft Office</cp:lastModifiedBy>
  <cp:revision>2</cp:revision>
  <dcterms:created xsi:type="dcterms:W3CDTF">2021-07-28T17:27:00Z</dcterms:created>
  <dcterms:modified xsi:type="dcterms:W3CDTF">2021-07-28T17:27:00Z</dcterms:modified>
</cp:coreProperties>
</file>